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BE" w:rsidRDefault="00446ABE" w:rsidP="00446ABE">
      <w:pPr>
        <w:pStyle w:val="NormalWeb"/>
        <w:jc w:val="center"/>
        <w:rPr>
          <w:b/>
          <w:sz w:val="36"/>
          <w:szCs w:val="36"/>
        </w:rPr>
      </w:pPr>
      <w:r w:rsidRPr="00446ABE">
        <w:rPr>
          <w:b/>
          <w:sz w:val="36"/>
          <w:szCs w:val="36"/>
        </w:rPr>
        <w:t>Ofício de encaminhamento</w:t>
      </w:r>
    </w:p>
    <w:p w:rsidR="00446ABE" w:rsidRPr="00446ABE" w:rsidRDefault="00446ABE" w:rsidP="00446ABE">
      <w:pPr>
        <w:pStyle w:val="NormalWeb"/>
        <w:jc w:val="both"/>
        <w:rPr>
          <w:b/>
          <w:sz w:val="36"/>
          <w:szCs w:val="36"/>
        </w:rPr>
      </w:pPr>
    </w:p>
    <w:p w:rsidR="00446ABE" w:rsidRPr="00446ABE" w:rsidRDefault="00902192" w:rsidP="00446ABE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Venho, p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>or meio deste</w:t>
      </w:r>
      <w:r w:rsidR="00446ABE">
        <w:rPr>
          <w:iCs/>
        </w:rPr>
        <w:t>,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 xml:space="preserve"> encaminh</w:t>
      </w:r>
      <w:r>
        <w:rPr>
          <w:rFonts w:ascii="Times New Roman" w:hAnsi="Times New Roman" w:cs="Times New Roman"/>
          <w:iCs/>
          <w:sz w:val="24"/>
          <w:szCs w:val="24"/>
        </w:rPr>
        <w:t>ar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 xml:space="preserve"> o artigo "</w:t>
      </w:r>
      <w:r w:rsidR="00446ABE">
        <w:rPr>
          <w:rFonts w:ascii="Times New Roman" w:hAnsi="Times New Roman" w:cs="Times New Roman"/>
          <w:b/>
          <w:sz w:val="24"/>
          <w:szCs w:val="24"/>
        </w:rPr>
        <w:t>FATORES QUE DIFICULTAM A PERMANÊNCIA DE</w:t>
      </w:r>
      <w:r w:rsidR="00446A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ESTUDANTES COM DEFICIÊNCIA NO</w:t>
      </w:r>
      <w:r w:rsidR="00446ABE">
        <w:rPr>
          <w:rFonts w:ascii="Times New Roman" w:hAnsi="Times New Roman" w:cs="Times New Roman"/>
          <w:b/>
          <w:sz w:val="24"/>
          <w:szCs w:val="24"/>
        </w:rPr>
        <w:t xml:space="preserve"> ENSINO SUPERIOR”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 xml:space="preserve">, de autoria </w:t>
      </w:r>
      <w:r w:rsidR="00446ABE" w:rsidRPr="00446ABE">
        <w:rPr>
          <w:rFonts w:ascii="Times New Roman" w:hAnsi="Times New Roman" w:cs="Times New Roman"/>
          <w:b/>
          <w:iCs/>
          <w:sz w:val="24"/>
          <w:szCs w:val="24"/>
        </w:rPr>
        <w:t xml:space="preserve">de Isabela </w:t>
      </w:r>
      <w:proofErr w:type="spellStart"/>
      <w:r w:rsidR="00446ABE" w:rsidRPr="00446ABE">
        <w:rPr>
          <w:rFonts w:ascii="Times New Roman" w:hAnsi="Times New Roman" w:cs="Times New Roman"/>
          <w:b/>
          <w:iCs/>
          <w:sz w:val="24"/>
          <w:szCs w:val="24"/>
        </w:rPr>
        <w:t>Samogim</w:t>
      </w:r>
      <w:proofErr w:type="spellEnd"/>
      <w:r w:rsidR="00446ABE" w:rsidRPr="00446ABE">
        <w:rPr>
          <w:rFonts w:ascii="Times New Roman" w:hAnsi="Times New Roman" w:cs="Times New Roman"/>
          <w:b/>
          <w:iCs/>
          <w:sz w:val="24"/>
          <w:szCs w:val="24"/>
        </w:rPr>
        <w:t xml:space="preserve"> Santos</w:t>
      </w:r>
      <w:r w:rsidR="00446ABE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="00446ABE" w:rsidRPr="00446ABE">
        <w:rPr>
          <w:rFonts w:ascii="Times New Roman" w:hAnsi="Times New Roman" w:cs="Times New Roman"/>
          <w:b/>
          <w:iCs/>
          <w:sz w:val="24"/>
          <w:szCs w:val="24"/>
        </w:rPr>
        <w:t>Alex Sandro Gomes Pessoa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 xml:space="preserve"> para apreciação do Conselho Editorial da </w:t>
      </w:r>
      <w:r w:rsidR="00446ABE" w:rsidRPr="00902192">
        <w:rPr>
          <w:rFonts w:ascii="Times New Roman" w:hAnsi="Times New Roman" w:cs="Times New Roman"/>
          <w:b/>
          <w:iCs/>
          <w:sz w:val="24"/>
          <w:szCs w:val="24"/>
        </w:rPr>
        <w:t xml:space="preserve">Revista </w:t>
      </w:r>
      <w:r w:rsidRPr="00902192">
        <w:rPr>
          <w:rFonts w:ascii="Times New Roman" w:hAnsi="Times New Roman" w:cs="Times New Roman"/>
          <w:b/>
          <w:iCs/>
          <w:sz w:val="24"/>
          <w:szCs w:val="24"/>
        </w:rPr>
        <w:t>Ensino, Educação e Ciências Humanas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 xml:space="preserve">Informamos estar ciente e </w:t>
      </w:r>
      <w:r>
        <w:rPr>
          <w:rFonts w:ascii="Times New Roman" w:hAnsi="Times New Roman" w:cs="Times New Roman"/>
          <w:iCs/>
          <w:sz w:val="24"/>
          <w:szCs w:val="24"/>
        </w:rPr>
        <w:t>de acordo</w:t>
      </w:r>
      <w:r w:rsidR="00446ABE" w:rsidRPr="00446ABE">
        <w:rPr>
          <w:rFonts w:ascii="Times New Roman" w:hAnsi="Times New Roman" w:cs="Times New Roman"/>
          <w:iCs/>
          <w:sz w:val="24"/>
          <w:szCs w:val="24"/>
        </w:rPr>
        <w:t xml:space="preserve"> com as normas editoriais.</w:t>
      </w:r>
    </w:p>
    <w:p w:rsidR="009D0195" w:rsidRDefault="009D01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ABE" w:rsidRDefault="00446ABE">
      <w:pPr>
        <w:rPr>
          <w:rFonts w:ascii="Times New Roman" w:hAnsi="Times New Roman" w:cs="Times New Roman"/>
          <w:sz w:val="24"/>
          <w:szCs w:val="24"/>
        </w:rPr>
      </w:pPr>
      <w:r w:rsidRPr="00446AB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1140790</wp:posOffset>
            </wp:positionH>
            <wp:positionV relativeFrom="paragraph">
              <wp:posOffset>1157808</wp:posOffset>
            </wp:positionV>
            <wp:extent cx="3253080" cy="1228954"/>
            <wp:effectExtent l="19050" t="0" r="44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80" cy="122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ABE" w:rsidSect="009D0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ABE"/>
    <w:rsid w:val="00446ABE"/>
    <w:rsid w:val="00902192"/>
    <w:rsid w:val="009D0195"/>
    <w:rsid w:val="00D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2B48"/>
  <w15:docId w15:val="{6736FFC0-8588-44D6-BBED-E4FFC538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rs3-EFI-1709</cp:lastModifiedBy>
  <cp:revision>3</cp:revision>
  <dcterms:created xsi:type="dcterms:W3CDTF">2018-07-12T21:09:00Z</dcterms:created>
  <dcterms:modified xsi:type="dcterms:W3CDTF">2019-09-08T19:20:00Z</dcterms:modified>
</cp:coreProperties>
</file>